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67" w:rsidRPr="00862167" w:rsidRDefault="00862167" w:rsidP="00862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862167">
        <w:rPr>
          <w:rFonts w:ascii="Times New Roman" w:eastAsia="Calibri" w:hAnsi="Times New Roman" w:cs="Times New Roman"/>
          <w:i/>
          <w:sz w:val="28"/>
          <w:szCs w:val="28"/>
          <w:u w:val="single"/>
        </w:rPr>
        <w:t>Итоговые значения результатов НОКО в организациях,</w:t>
      </w:r>
    </w:p>
    <w:p w:rsidR="00862167" w:rsidRPr="00862167" w:rsidRDefault="00862167" w:rsidP="00862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62167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осуществляющих образовательную деятельность по образовательным программам дошкольного образования</w:t>
      </w:r>
    </w:p>
    <w:p w:rsidR="00862167" w:rsidRPr="00E212A0" w:rsidRDefault="00862167" w:rsidP="0086216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516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920"/>
        <w:gridCol w:w="3773"/>
        <w:gridCol w:w="779"/>
        <w:gridCol w:w="779"/>
        <w:gridCol w:w="779"/>
        <w:gridCol w:w="779"/>
        <w:gridCol w:w="779"/>
        <w:gridCol w:w="1672"/>
      </w:tblGrid>
      <w:tr w:rsidR="00862167" w:rsidRPr="00E212A0" w:rsidTr="00F25BE4">
        <w:trPr>
          <w:trHeight w:val="27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Итоговое значение, балл</w:t>
            </w:r>
          </w:p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max 100</w:t>
            </w:r>
            <w:r w:rsidRPr="0086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2167" w:rsidRPr="00E212A0" w:rsidTr="00F25BE4">
        <w:trPr>
          <w:trHeight w:val="14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</w:tr>
      <w:tr w:rsidR="00862167" w:rsidRPr="00E212A0" w:rsidTr="00F25BE4">
        <w:trPr>
          <w:trHeight w:val="14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E212A0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3"/>
                <w:szCs w:val="13"/>
                <w:lang w:eastAsia="ru-RU"/>
              </w:rPr>
            </w:pP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"Крапивинский детский сад" Светлячок"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652440 п.г.т. Крапивинский, ул. Рекордная, 16 Крапивинский район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"Барачатский 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652443, Кемеровская область, Крапивинский район, с.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Барачаты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Октябрьская, 9 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"Крапивинский  детский сад №1 "Солнышко"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652440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 ул. Кирова, 22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казенное дошкольное образовательное учреждение «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652445 с.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Банново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6А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652452 с. Борисово, ул. Юбилейная, 16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652460 п.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22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652448 п. Красные Ключи, ул. Центральная, 10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Мунгатский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652461 с. Каменка, ул. Парковая, 10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Перехляйский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652451 п.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Перехляй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7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Тарадановский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652453 с.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Тараданово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Весенняя, 21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652466 д. Шевели, ул. Звездная, 1 Крапивинский район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бюджетное дошкольное образовательное учреждение Крапивинский детский сад №  «Росинка»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652440, Кемеровская область, Крапивинский район,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п.г.т.Крапивинский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Мостовая, д.25 "В" ;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62167" w:rsidRPr="00E212A0" w:rsidTr="00F25BE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"Зеленогорский  детский сад №6 "Улыбка"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652449 </w:t>
            </w:r>
            <w:proofErr w:type="spellStart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ПГТ.Зеленогорский</w:t>
            </w:r>
            <w:proofErr w:type="spellEnd"/>
            <w:r w:rsidRPr="0086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24,26.27 Крапивинский район, Кемеровская область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167" w:rsidRPr="00862167" w:rsidRDefault="00862167" w:rsidP="00F2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F020FC" w:rsidRDefault="00F020FC"/>
    <w:sectPr w:rsidR="00F020FC" w:rsidSect="008621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67"/>
    <w:rsid w:val="00412F7F"/>
    <w:rsid w:val="007460D0"/>
    <w:rsid w:val="00862167"/>
    <w:rsid w:val="00F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CD48A-AA9B-4D1A-89C0-9163A70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Пользователь</cp:lastModifiedBy>
  <cp:revision>2</cp:revision>
  <dcterms:created xsi:type="dcterms:W3CDTF">2022-01-19T02:51:00Z</dcterms:created>
  <dcterms:modified xsi:type="dcterms:W3CDTF">2022-01-19T02:51:00Z</dcterms:modified>
</cp:coreProperties>
</file>